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226" w:rsidRPr="00D41226" w:rsidRDefault="00D41226" w:rsidP="00D41226">
      <w:pPr>
        <w:jc w:val="center"/>
        <w:rPr>
          <w:rFonts w:ascii="Arial" w:hAnsi="Arial" w:cs="Arial"/>
        </w:rPr>
      </w:pPr>
      <w:r w:rsidRPr="00D41226">
        <w:rPr>
          <w:rFonts w:ascii="Arial" w:hAnsi="Arial" w:cs="Arial"/>
        </w:rPr>
        <w:t>Minutes</w:t>
      </w:r>
    </w:p>
    <w:p w:rsidR="00D41226" w:rsidRPr="00D41226" w:rsidRDefault="00D41226" w:rsidP="00D41226">
      <w:pPr>
        <w:jc w:val="center"/>
        <w:rPr>
          <w:rFonts w:ascii="Arial" w:hAnsi="Arial" w:cs="Arial"/>
        </w:rPr>
      </w:pPr>
      <w:r w:rsidRPr="00D41226">
        <w:rPr>
          <w:rFonts w:ascii="Arial" w:hAnsi="Arial" w:cs="Arial"/>
        </w:rPr>
        <w:t>ANN Board of Directors</w:t>
      </w:r>
    </w:p>
    <w:p w:rsidR="00D41226" w:rsidRPr="00D41226" w:rsidRDefault="00D41226" w:rsidP="00D41226">
      <w:pPr>
        <w:jc w:val="center"/>
        <w:rPr>
          <w:rFonts w:ascii="Arial" w:hAnsi="Arial" w:cs="Arial"/>
        </w:rPr>
      </w:pPr>
      <w:r w:rsidRPr="00D41226">
        <w:rPr>
          <w:rFonts w:ascii="Arial" w:hAnsi="Arial" w:cs="Arial"/>
        </w:rPr>
        <w:t>June 24, 2014</w:t>
      </w:r>
    </w:p>
    <w:p w:rsidR="00D41226" w:rsidRPr="00D41226" w:rsidRDefault="00D41226" w:rsidP="00D41226">
      <w:pPr>
        <w:jc w:val="center"/>
        <w:rPr>
          <w:rFonts w:ascii="Arial" w:hAnsi="Arial" w:cs="Arial"/>
        </w:rPr>
      </w:pPr>
    </w:p>
    <w:p w:rsidR="00D41226" w:rsidRPr="00D41226" w:rsidRDefault="00D41226" w:rsidP="00D41226">
      <w:pPr>
        <w:rPr>
          <w:rFonts w:ascii="Arial" w:hAnsi="Arial" w:cs="Arial"/>
        </w:rPr>
      </w:pPr>
      <w:r w:rsidRPr="00D41226">
        <w:rPr>
          <w:rFonts w:ascii="Arial" w:hAnsi="Arial" w:cs="Arial"/>
        </w:rPr>
        <w:t xml:space="preserve">AGENDA </w:t>
      </w:r>
    </w:p>
    <w:p w:rsidR="00D41226" w:rsidRPr="00D41226" w:rsidRDefault="00D41226" w:rsidP="00D41226">
      <w:pPr>
        <w:rPr>
          <w:rFonts w:ascii="Arial" w:hAnsi="Arial" w:cs="Arial"/>
        </w:rPr>
      </w:pPr>
    </w:p>
    <w:p w:rsidR="00D41226" w:rsidRDefault="00D41226" w:rsidP="00D41226">
      <w:pPr>
        <w:rPr>
          <w:rFonts w:ascii="Arial" w:hAnsi="Arial" w:cs="Arial"/>
        </w:rPr>
      </w:pPr>
      <w:r w:rsidRPr="00D41226">
        <w:rPr>
          <w:rFonts w:ascii="Arial" w:hAnsi="Arial" w:cs="Arial"/>
        </w:rPr>
        <w:t>Call to Order</w:t>
      </w:r>
      <w:r>
        <w:rPr>
          <w:rFonts w:ascii="Arial" w:hAnsi="Arial" w:cs="Arial"/>
        </w:rPr>
        <w:t>: 3:06 pm</w:t>
      </w:r>
      <w:r w:rsidRPr="00D41226">
        <w:rPr>
          <w:rFonts w:ascii="Arial" w:hAnsi="Arial" w:cs="Arial"/>
        </w:rPr>
        <w:t xml:space="preserve"> </w:t>
      </w:r>
    </w:p>
    <w:p w:rsidR="00D41226" w:rsidRDefault="00D41226" w:rsidP="00D41226">
      <w:pPr>
        <w:rPr>
          <w:rFonts w:ascii="Arial" w:hAnsi="Arial" w:cs="Arial"/>
        </w:rPr>
      </w:pPr>
    </w:p>
    <w:p w:rsidR="00D41226" w:rsidRDefault="00D41226" w:rsidP="00D41226">
      <w:pPr>
        <w:rPr>
          <w:rFonts w:ascii="Arial" w:hAnsi="Arial" w:cs="Arial"/>
        </w:rPr>
      </w:pPr>
      <w:r w:rsidRPr="00D41226">
        <w:rPr>
          <w:rFonts w:ascii="Arial" w:hAnsi="Arial" w:cs="Arial"/>
        </w:rPr>
        <w:t>Acknowledgement of Attendance</w:t>
      </w:r>
      <w:r>
        <w:rPr>
          <w:rFonts w:ascii="Arial" w:hAnsi="Arial" w:cs="Arial"/>
        </w:rPr>
        <w:t xml:space="preserve">: Cheri, </w:t>
      </w:r>
      <w:proofErr w:type="spellStart"/>
      <w:r>
        <w:rPr>
          <w:rFonts w:ascii="Arial" w:hAnsi="Arial" w:cs="Arial"/>
        </w:rPr>
        <w:t>Cyndy</w:t>
      </w:r>
      <w:proofErr w:type="spellEnd"/>
      <w:r>
        <w:rPr>
          <w:rFonts w:ascii="Arial" w:hAnsi="Arial" w:cs="Arial"/>
        </w:rPr>
        <w:t>, Daniele, Lisa-Marie, Lu, Andy, Mary, Dana, Phil</w:t>
      </w:r>
    </w:p>
    <w:p w:rsidR="00D41226" w:rsidRPr="00D41226" w:rsidRDefault="00D41226" w:rsidP="00D41226">
      <w:pPr>
        <w:rPr>
          <w:rFonts w:ascii="Arial" w:hAnsi="Arial" w:cs="Arial"/>
        </w:rPr>
      </w:pPr>
    </w:p>
    <w:p w:rsidR="00D41226" w:rsidRDefault="00D41226" w:rsidP="00D41226">
      <w:pPr>
        <w:rPr>
          <w:rFonts w:ascii="Arial" w:hAnsi="Arial" w:cs="Arial"/>
        </w:rPr>
      </w:pPr>
      <w:r>
        <w:rPr>
          <w:rFonts w:ascii="Arial" w:hAnsi="Arial" w:cs="Arial"/>
        </w:rPr>
        <w:t>April 29 Minutes: Mary Moved, Andy Second, Approved</w:t>
      </w:r>
    </w:p>
    <w:p w:rsidR="00D41226" w:rsidRDefault="00D41226" w:rsidP="00D41226">
      <w:pPr>
        <w:rPr>
          <w:rFonts w:ascii="Arial" w:hAnsi="Arial" w:cs="Arial"/>
        </w:rPr>
      </w:pPr>
    </w:p>
    <w:p w:rsidR="00D41226" w:rsidRDefault="00D41226" w:rsidP="00D41226">
      <w:pPr>
        <w:rPr>
          <w:rFonts w:ascii="Arial" w:hAnsi="Arial" w:cs="Arial"/>
        </w:rPr>
      </w:pPr>
      <w:r w:rsidRPr="00D41226">
        <w:rPr>
          <w:rFonts w:ascii="Arial" w:hAnsi="Arial" w:cs="Arial"/>
        </w:rPr>
        <w:t>Old Business</w:t>
      </w:r>
    </w:p>
    <w:p w:rsidR="00D41226" w:rsidRDefault="00D41226" w:rsidP="00D41226">
      <w:pPr>
        <w:rPr>
          <w:rFonts w:ascii="Arial" w:hAnsi="Arial" w:cs="Arial"/>
        </w:rPr>
      </w:pPr>
    </w:p>
    <w:p w:rsidR="00D41226" w:rsidRDefault="00D41226" w:rsidP="006B4370">
      <w:pPr>
        <w:pStyle w:val="ListParagraph"/>
        <w:numPr>
          <w:ilvl w:val="0"/>
          <w:numId w:val="1"/>
        </w:numPr>
        <w:rPr>
          <w:rFonts w:ascii="Arial" w:hAnsi="Arial" w:cs="Arial"/>
        </w:rPr>
      </w:pPr>
      <w:r w:rsidRPr="006B4370">
        <w:rPr>
          <w:rFonts w:ascii="Arial" w:hAnsi="Arial" w:cs="Arial"/>
        </w:rPr>
        <w:t>Board Retreat: Thursday, October 2 at 9am-1pm, Planning Meeting: July 16 at 3 pm</w:t>
      </w:r>
    </w:p>
    <w:p w:rsidR="006B4370" w:rsidRDefault="006B4370" w:rsidP="006B4370">
      <w:pPr>
        <w:pStyle w:val="ListParagraph"/>
        <w:numPr>
          <w:ilvl w:val="0"/>
          <w:numId w:val="1"/>
        </w:numPr>
        <w:rPr>
          <w:rFonts w:ascii="Arial" w:hAnsi="Arial" w:cs="Arial"/>
        </w:rPr>
      </w:pPr>
      <w:r>
        <w:rPr>
          <w:rFonts w:ascii="Arial" w:hAnsi="Arial" w:cs="Arial"/>
        </w:rPr>
        <w:t>NPPG Contract: a 60-day notice was sent - Contract ends on August 30</w:t>
      </w:r>
    </w:p>
    <w:p w:rsidR="006B4370" w:rsidRDefault="006B4370" w:rsidP="006B4370">
      <w:pPr>
        <w:pStyle w:val="ListParagraph"/>
        <w:numPr>
          <w:ilvl w:val="0"/>
          <w:numId w:val="1"/>
        </w:numPr>
        <w:rPr>
          <w:rFonts w:ascii="Arial" w:hAnsi="Arial" w:cs="Arial"/>
        </w:rPr>
      </w:pPr>
      <w:r>
        <w:rPr>
          <w:rFonts w:ascii="Arial" w:hAnsi="Arial" w:cs="Arial"/>
        </w:rPr>
        <w:t>Orientation of New Board Members: Provided on June 24</w:t>
      </w:r>
    </w:p>
    <w:p w:rsidR="006B4370" w:rsidRDefault="006B4370" w:rsidP="006B4370">
      <w:pPr>
        <w:pStyle w:val="ListParagraph"/>
        <w:numPr>
          <w:ilvl w:val="0"/>
          <w:numId w:val="1"/>
        </w:numPr>
        <w:rPr>
          <w:rFonts w:ascii="Arial" w:hAnsi="Arial" w:cs="Arial"/>
        </w:rPr>
      </w:pPr>
      <w:r>
        <w:rPr>
          <w:rFonts w:ascii="Arial" w:hAnsi="Arial" w:cs="Arial"/>
        </w:rPr>
        <w:t>Committee Reports:</w:t>
      </w:r>
    </w:p>
    <w:p w:rsidR="006B4370" w:rsidRDefault="006B4370" w:rsidP="006B4370">
      <w:pPr>
        <w:pStyle w:val="ListParagraph"/>
        <w:numPr>
          <w:ilvl w:val="1"/>
          <w:numId w:val="1"/>
        </w:numPr>
        <w:rPr>
          <w:rFonts w:ascii="Arial" w:hAnsi="Arial" w:cs="Arial"/>
        </w:rPr>
      </w:pPr>
      <w:r>
        <w:rPr>
          <w:rFonts w:ascii="Arial" w:hAnsi="Arial" w:cs="Arial"/>
        </w:rPr>
        <w:t>Advocacy: 2 webinars have been done: Government-Nonprofit Contracting and OMB Super Circular – Andy’s feedback on reviewing the webinars: figure out a new way to upload the videos so that they can be paused and the window resized. Action: Phil will check into how to do this with multiple browsers. Committee to meet “after” webinars have been viewed.</w:t>
      </w:r>
    </w:p>
    <w:p w:rsidR="006B4370" w:rsidRDefault="00550C20" w:rsidP="006B4370">
      <w:pPr>
        <w:pStyle w:val="ListParagraph"/>
        <w:numPr>
          <w:ilvl w:val="1"/>
          <w:numId w:val="1"/>
        </w:numPr>
        <w:rPr>
          <w:rFonts w:ascii="Arial" w:hAnsi="Arial" w:cs="Arial"/>
        </w:rPr>
      </w:pPr>
      <w:r>
        <w:rPr>
          <w:rFonts w:ascii="Arial" w:hAnsi="Arial" w:cs="Arial"/>
        </w:rPr>
        <w:t xml:space="preserve">Development: Meeting on June 19. Phil is serving as chair through December 2014. </w:t>
      </w:r>
      <w:r w:rsidR="00300BDE">
        <w:rPr>
          <w:rFonts w:ascii="Arial" w:hAnsi="Arial" w:cs="Arial"/>
        </w:rPr>
        <w:t>Goals:</w:t>
      </w:r>
    </w:p>
    <w:p w:rsidR="00300BDE" w:rsidRDefault="00300BDE" w:rsidP="00300BDE">
      <w:pPr>
        <w:pStyle w:val="ListParagraph"/>
        <w:numPr>
          <w:ilvl w:val="2"/>
          <w:numId w:val="1"/>
        </w:numPr>
        <w:rPr>
          <w:rFonts w:ascii="Arial" w:hAnsi="Arial" w:cs="Arial"/>
        </w:rPr>
      </w:pPr>
      <w:r>
        <w:rPr>
          <w:rFonts w:ascii="Arial" w:hAnsi="Arial" w:cs="Arial"/>
        </w:rPr>
        <w:t>Corporate Sponsorships: Sponsor package and list of prospects</w:t>
      </w:r>
    </w:p>
    <w:p w:rsidR="00300BDE" w:rsidRDefault="00300BDE" w:rsidP="00300BDE">
      <w:pPr>
        <w:pStyle w:val="ListParagraph"/>
        <w:numPr>
          <w:ilvl w:val="2"/>
          <w:numId w:val="1"/>
        </w:numPr>
        <w:rPr>
          <w:rFonts w:ascii="Arial" w:hAnsi="Arial" w:cs="Arial"/>
        </w:rPr>
      </w:pPr>
      <w:r>
        <w:rPr>
          <w:rFonts w:ascii="Arial" w:hAnsi="Arial" w:cs="Arial"/>
        </w:rPr>
        <w:t>Grants</w:t>
      </w:r>
    </w:p>
    <w:p w:rsidR="00300BDE" w:rsidRDefault="00300BDE" w:rsidP="00300BDE">
      <w:pPr>
        <w:pStyle w:val="ListParagraph"/>
        <w:numPr>
          <w:ilvl w:val="2"/>
          <w:numId w:val="1"/>
        </w:numPr>
        <w:rPr>
          <w:rFonts w:ascii="Arial" w:hAnsi="Arial" w:cs="Arial"/>
        </w:rPr>
      </w:pPr>
      <w:r>
        <w:rPr>
          <w:rFonts w:ascii="Arial" w:hAnsi="Arial" w:cs="Arial"/>
        </w:rPr>
        <w:t>Workshops &amp; Hybrid Training Modules (i.e., Network for Good’s 6 modules around fundraising)</w:t>
      </w:r>
    </w:p>
    <w:p w:rsidR="0001038E" w:rsidRDefault="00300BDE" w:rsidP="00300BDE">
      <w:pPr>
        <w:pStyle w:val="ListParagraph"/>
        <w:numPr>
          <w:ilvl w:val="1"/>
          <w:numId w:val="1"/>
        </w:numPr>
        <w:rPr>
          <w:rFonts w:ascii="Arial" w:hAnsi="Arial" w:cs="Arial"/>
        </w:rPr>
      </w:pPr>
      <w:r>
        <w:rPr>
          <w:rFonts w:ascii="Arial" w:hAnsi="Arial" w:cs="Arial"/>
        </w:rPr>
        <w:t xml:space="preserve">Finance: </w:t>
      </w:r>
    </w:p>
    <w:p w:rsidR="00300BDE" w:rsidRDefault="0001038E" w:rsidP="0001038E">
      <w:pPr>
        <w:pStyle w:val="ListParagraph"/>
        <w:numPr>
          <w:ilvl w:val="2"/>
          <w:numId w:val="1"/>
        </w:numPr>
        <w:rPr>
          <w:rFonts w:ascii="Arial" w:hAnsi="Arial" w:cs="Arial"/>
        </w:rPr>
      </w:pPr>
      <w:r>
        <w:rPr>
          <w:rFonts w:ascii="Arial" w:hAnsi="Arial" w:cs="Arial"/>
        </w:rPr>
        <w:t>Financials will be looked at the next Board Meeting.</w:t>
      </w:r>
    </w:p>
    <w:p w:rsidR="0017273F" w:rsidRDefault="0001038E" w:rsidP="00307AC0">
      <w:pPr>
        <w:pStyle w:val="ListParagraph"/>
        <w:numPr>
          <w:ilvl w:val="2"/>
          <w:numId w:val="1"/>
        </w:numPr>
        <w:rPr>
          <w:rFonts w:ascii="Arial" w:hAnsi="Arial" w:cs="Arial"/>
        </w:rPr>
      </w:pPr>
      <w:r w:rsidRPr="0017273F">
        <w:rPr>
          <w:rFonts w:ascii="Arial" w:hAnsi="Arial" w:cs="Arial"/>
        </w:rPr>
        <w:t xml:space="preserve">ANN’s application for state sales tax exemption was denied. ANN requested a hearing at the Tax Commission. NRS 372.3261. Suggestions to </w:t>
      </w:r>
      <w:r w:rsidR="000666AC">
        <w:rPr>
          <w:rFonts w:ascii="Arial" w:hAnsi="Arial" w:cs="Arial"/>
        </w:rPr>
        <w:t>address denial</w:t>
      </w:r>
      <w:r w:rsidRPr="0017273F">
        <w:rPr>
          <w:rFonts w:ascii="Arial" w:hAnsi="Arial" w:cs="Arial"/>
        </w:rPr>
        <w:t xml:space="preserve">: </w:t>
      </w:r>
    </w:p>
    <w:p w:rsidR="0017273F" w:rsidRDefault="0001038E" w:rsidP="0017273F">
      <w:pPr>
        <w:pStyle w:val="ListParagraph"/>
        <w:numPr>
          <w:ilvl w:val="3"/>
          <w:numId w:val="1"/>
        </w:numPr>
        <w:rPr>
          <w:rFonts w:ascii="Arial" w:hAnsi="Arial" w:cs="Arial"/>
        </w:rPr>
      </w:pPr>
      <w:r w:rsidRPr="0017273F">
        <w:rPr>
          <w:rFonts w:ascii="Arial" w:hAnsi="Arial" w:cs="Arial"/>
        </w:rPr>
        <w:t>if the concern is that it is not enough of a charitable function, then we should appeal to the fact that because the organization is made up of charities with limited funds available that we would have to pass the cost of the educational programs on to charitable organizations if we have to pay sales tax wh</w:t>
      </w:r>
      <w:r w:rsidR="0017273F">
        <w:rPr>
          <w:rFonts w:ascii="Arial" w:hAnsi="Arial" w:cs="Arial"/>
        </w:rPr>
        <w:t>ich will not benefit any one</w:t>
      </w:r>
    </w:p>
    <w:p w:rsidR="0017273F" w:rsidRDefault="0001038E" w:rsidP="0017273F">
      <w:pPr>
        <w:pStyle w:val="ListParagraph"/>
        <w:numPr>
          <w:ilvl w:val="3"/>
          <w:numId w:val="1"/>
        </w:numPr>
        <w:rPr>
          <w:rFonts w:ascii="Arial" w:hAnsi="Arial" w:cs="Arial"/>
        </w:rPr>
      </w:pPr>
      <w:r w:rsidRPr="0017273F">
        <w:rPr>
          <w:rFonts w:ascii="Arial" w:hAnsi="Arial" w:cs="Arial"/>
        </w:rPr>
        <w:t>the cost of a lot of trainings through professional association</w:t>
      </w:r>
      <w:r w:rsidR="0017273F" w:rsidRPr="0017273F">
        <w:rPr>
          <w:rFonts w:ascii="Arial" w:hAnsi="Arial" w:cs="Arial"/>
        </w:rPr>
        <w:t>s</w:t>
      </w:r>
      <w:r w:rsidRPr="0017273F">
        <w:rPr>
          <w:rFonts w:ascii="Arial" w:hAnsi="Arial" w:cs="Arial"/>
        </w:rPr>
        <w:t xml:space="preserve"> and other conferences is too expensive for small nonprofits who cannot afford to fly to attend these</w:t>
      </w:r>
      <w:r w:rsidR="0017273F" w:rsidRPr="0017273F">
        <w:rPr>
          <w:rFonts w:ascii="Arial" w:hAnsi="Arial" w:cs="Arial"/>
        </w:rPr>
        <w:t xml:space="preserve"> types of trainings so that is really promoting charitable cause for </w:t>
      </w:r>
      <w:r w:rsidR="0017273F">
        <w:rPr>
          <w:rFonts w:ascii="Arial" w:hAnsi="Arial" w:cs="Arial"/>
        </w:rPr>
        <w:t>the state</w:t>
      </w:r>
    </w:p>
    <w:p w:rsidR="006B4370" w:rsidRDefault="0017273F" w:rsidP="0017273F">
      <w:pPr>
        <w:pStyle w:val="ListParagraph"/>
        <w:numPr>
          <w:ilvl w:val="3"/>
          <w:numId w:val="1"/>
        </w:numPr>
        <w:rPr>
          <w:rFonts w:ascii="Arial" w:hAnsi="Arial" w:cs="Arial"/>
        </w:rPr>
      </w:pPr>
      <w:r>
        <w:rPr>
          <w:rFonts w:ascii="Arial" w:hAnsi="Arial" w:cs="Arial"/>
        </w:rPr>
        <w:t xml:space="preserve">grounds for appeal: that we provide instruction or disseminate information on subjects beneficial to the community (educational piece) </w:t>
      </w:r>
    </w:p>
    <w:p w:rsidR="0017273F" w:rsidRDefault="0017273F" w:rsidP="0017273F">
      <w:pPr>
        <w:pStyle w:val="ListParagraph"/>
        <w:numPr>
          <w:ilvl w:val="3"/>
          <w:numId w:val="1"/>
        </w:numPr>
        <w:rPr>
          <w:rFonts w:ascii="Arial" w:hAnsi="Arial" w:cs="Arial"/>
        </w:rPr>
      </w:pPr>
      <w:r>
        <w:rPr>
          <w:rFonts w:ascii="Arial" w:hAnsi="Arial" w:cs="Arial"/>
        </w:rPr>
        <w:t>have charitable agencies present at the hearing</w:t>
      </w:r>
    </w:p>
    <w:p w:rsidR="00587F54" w:rsidRDefault="00587F54" w:rsidP="00587F54">
      <w:pPr>
        <w:pStyle w:val="ListParagraph"/>
        <w:numPr>
          <w:ilvl w:val="1"/>
          <w:numId w:val="1"/>
        </w:numPr>
        <w:rPr>
          <w:rFonts w:ascii="Arial" w:hAnsi="Arial" w:cs="Arial"/>
        </w:rPr>
      </w:pPr>
      <w:r>
        <w:rPr>
          <w:rFonts w:ascii="Arial" w:hAnsi="Arial" w:cs="Arial"/>
        </w:rPr>
        <w:t xml:space="preserve">Marketing &amp; Membership: Next meeting is July 8. Cheri provided minutes from the June 10 meeting. </w:t>
      </w:r>
    </w:p>
    <w:p w:rsidR="00587F54" w:rsidRDefault="00587F54" w:rsidP="00587F54">
      <w:pPr>
        <w:pStyle w:val="ListParagraph"/>
        <w:numPr>
          <w:ilvl w:val="1"/>
          <w:numId w:val="1"/>
        </w:numPr>
        <w:rPr>
          <w:rFonts w:ascii="Arial" w:hAnsi="Arial" w:cs="Arial"/>
        </w:rPr>
      </w:pPr>
      <w:r>
        <w:rPr>
          <w:rFonts w:ascii="Arial" w:hAnsi="Arial" w:cs="Arial"/>
        </w:rPr>
        <w:lastRenderedPageBreak/>
        <w:t xml:space="preserve">Programming/Planning: </w:t>
      </w:r>
    </w:p>
    <w:p w:rsidR="00587F54" w:rsidRDefault="00587F54" w:rsidP="00587F54">
      <w:pPr>
        <w:pStyle w:val="ListParagraph"/>
        <w:numPr>
          <w:ilvl w:val="2"/>
          <w:numId w:val="1"/>
        </w:numPr>
        <w:rPr>
          <w:rFonts w:ascii="Arial" w:hAnsi="Arial" w:cs="Arial"/>
        </w:rPr>
      </w:pPr>
      <w:r>
        <w:rPr>
          <w:rFonts w:ascii="Arial" w:hAnsi="Arial" w:cs="Arial"/>
        </w:rPr>
        <w:t>South: Report was provided from May 27 wrap up meeting.</w:t>
      </w:r>
    </w:p>
    <w:p w:rsidR="00587F54" w:rsidRPr="0017273F" w:rsidRDefault="00587F54" w:rsidP="00587F54">
      <w:pPr>
        <w:pStyle w:val="ListParagraph"/>
        <w:numPr>
          <w:ilvl w:val="2"/>
          <w:numId w:val="1"/>
        </w:numPr>
        <w:rPr>
          <w:rFonts w:ascii="Arial" w:hAnsi="Arial" w:cs="Arial"/>
        </w:rPr>
      </w:pPr>
      <w:r>
        <w:rPr>
          <w:rFonts w:ascii="Arial" w:hAnsi="Arial" w:cs="Arial"/>
        </w:rPr>
        <w:t>North: Next meeting is July 16 at 9 am.</w:t>
      </w:r>
    </w:p>
    <w:p w:rsidR="006B4370" w:rsidRDefault="006B4370" w:rsidP="00D41226">
      <w:pPr>
        <w:rPr>
          <w:rFonts w:ascii="Arial" w:hAnsi="Arial" w:cs="Arial"/>
        </w:rPr>
      </w:pPr>
    </w:p>
    <w:p w:rsidR="00D41226" w:rsidRPr="00D41226" w:rsidRDefault="00D41226" w:rsidP="00D41226">
      <w:pPr>
        <w:rPr>
          <w:rFonts w:ascii="Arial" w:hAnsi="Arial" w:cs="Arial"/>
        </w:rPr>
      </w:pPr>
    </w:p>
    <w:p w:rsidR="00D41226" w:rsidRDefault="00587F54" w:rsidP="00D41226">
      <w:pPr>
        <w:rPr>
          <w:rFonts w:ascii="Arial" w:hAnsi="Arial" w:cs="Arial"/>
        </w:rPr>
      </w:pPr>
      <w:r>
        <w:rPr>
          <w:rFonts w:ascii="Arial" w:hAnsi="Arial" w:cs="Arial"/>
        </w:rPr>
        <w:t xml:space="preserve">Next Meeting: Tuesday, August 26 at 3 pm </w:t>
      </w:r>
    </w:p>
    <w:p w:rsidR="00587F54" w:rsidRPr="00D41226" w:rsidRDefault="00587F54" w:rsidP="00D41226">
      <w:pPr>
        <w:rPr>
          <w:rFonts w:ascii="Arial" w:hAnsi="Arial" w:cs="Arial"/>
        </w:rPr>
      </w:pPr>
      <w:bookmarkStart w:id="0" w:name="_GoBack"/>
      <w:bookmarkEnd w:id="0"/>
    </w:p>
    <w:p w:rsidR="00D41226" w:rsidRPr="00D41226" w:rsidRDefault="00D41226" w:rsidP="00D41226">
      <w:pPr>
        <w:rPr>
          <w:rFonts w:ascii="Arial" w:hAnsi="Arial" w:cs="Arial"/>
        </w:rPr>
      </w:pPr>
      <w:r w:rsidRPr="00D41226">
        <w:rPr>
          <w:rFonts w:ascii="Arial" w:hAnsi="Arial" w:cs="Arial"/>
        </w:rPr>
        <w:t>HANDOUTS</w:t>
      </w:r>
    </w:p>
    <w:p w:rsidR="00D41226" w:rsidRPr="00D41226" w:rsidRDefault="00D41226" w:rsidP="00D41226">
      <w:pPr>
        <w:rPr>
          <w:rFonts w:ascii="Arial" w:hAnsi="Arial" w:cs="Arial"/>
        </w:rPr>
      </w:pPr>
    </w:p>
    <w:p w:rsidR="00D41226" w:rsidRPr="00D41226" w:rsidRDefault="00D41226" w:rsidP="00D41226">
      <w:pPr>
        <w:rPr>
          <w:rFonts w:ascii="Arial" w:hAnsi="Arial" w:cs="Arial"/>
        </w:rPr>
      </w:pPr>
      <w:r w:rsidRPr="00D41226">
        <w:rPr>
          <w:rFonts w:ascii="Arial" w:hAnsi="Arial" w:cs="Arial"/>
        </w:rPr>
        <w:t>**Minutes from April 29 (http://goo.gl/a5KIhj)</w:t>
      </w:r>
    </w:p>
    <w:p w:rsidR="00D41226" w:rsidRPr="00D41226" w:rsidRDefault="00D41226" w:rsidP="00D41226">
      <w:pPr>
        <w:rPr>
          <w:rFonts w:ascii="Arial" w:hAnsi="Arial" w:cs="Arial"/>
        </w:rPr>
      </w:pPr>
      <w:r w:rsidRPr="00D41226">
        <w:rPr>
          <w:rFonts w:ascii="Arial" w:hAnsi="Arial" w:cs="Arial"/>
        </w:rPr>
        <w:t>**Agenda (http://goo.gl/ESIdqu)</w:t>
      </w:r>
    </w:p>
    <w:p w:rsidR="00D41226" w:rsidRPr="00D41226" w:rsidRDefault="00D41226" w:rsidP="00D41226">
      <w:pPr>
        <w:rPr>
          <w:rFonts w:ascii="Arial" w:hAnsi="Arial" w:cs="Arial"/>
        </w:rPr>
      </w:pPr>
      <w:r w:rsidRPr="00D41226">
        <w:rPr>
          <w:rFonts w:ascii="Arial" w:hAnsi="Arial" w:cs="Arial"/>
        </w:rPr>
        <w:t>**Financials (http://goo.gl/uvZFMD)</w:t>
      </w:r>
    </w:p>
    <w:p w:rsidR="00446522" w:rsidRPr="00D41226" w:rsidRDefault="00D41226" w:rsidP="00D41226">
      <w:pPr>
        <w:rPr>
          <w:rFonts w:ascii="Arial" w:hAnsi="Arial" w:cs="Arial"/>
        </w:rPr>
      </w:pPr>
      <w:r w:rsidRPr="00D41226">
        <w:rPr>
          <w:rFonts w:ascii="Arial" w:hAnsi="Arial" w:cs="Arial"/>
        </w:rPr>
        <w:t>**Doodle of Board Retreat (http://goo.gl/qC8KvA)</w:t>
      </w:r>
    </w:p>
    <w:sectPr w:rsidR="00446522" w:rsidRPr="00D41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52189"/>
    <w:multiLevelType w:val="hybridMultilevel"/>
    <w:tmpl w:val="776A8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26"/>
    <w:rsid w:val="0001038E"/>
    <w:rsid w:val="000666AC"/>
    <w:rsid w:val="0017273F"/>
    <w:rsid w:val="00300BDE"/>
    <w:rsid w:val="00446522"/>
    <w:rsid w:val="00550C20"/>
    <w:rsid w:val="00587F54"/>
    <w:rsid w:val="006B4370"/>
    <w:rsid w:val="00D41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67064-199F-476D-A7B2-9CA4955A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Johncock</dc:creator>
  <cp:keywords/>
  <dc:description/>
  <cp:lastModifiedBy>Phil Johncock</cp:lastModifiedBy>
  <cp:revision>2</cp:revision>
  <dcterms:created xsi:type="dcterms:W3CDTF">2014-08-25T14:57:00Z</dcterms:created>
  <dcterms:modified xsi:type="dcterms:W3CDTF">2014-08-25T17:15:00Z</dcterms:modified>
</cp:coreProperties>
</file>