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1771" w:rsidRDefault="00E5177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6A13132E" wp14:editId="6FAD2867">
            <wp:extent cx="3175635" cy="1371600"/>
            <wp:effectExtent l="0" t="0" r="571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ABC" w:rsidRPr="00F80F2C" w:rsidRDefault="00B5559A">
      <w:pPr>
        <w:jc w:val="center"/>
        <w:rPr>
          <w:b/>
          <w:sz w:val="32"/>
          <w:szCs w:val="32"/>
        </w:rPr>
      </w:pPr>
      <w:r w:rsidRPr="00F80F2C">
        <w:rPr>
          <w:rFonts w:ascii="Times New Roman" w:eastAsia="Times New Roman" w:hAnsi="Times New Roman" w:cs="Times New Roman"/>
          <w:b/>
          <w:sz w:val="32"/>
          <w:szCs w:val="32"/>
        </w:rPr>
        <w:t>Nondiscrimination Policy</w:t>
      </w:r>
    </w:p>
    <w:p w:rsidR="00AB5ABC" w:rsidRDefault="00B5559A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5ABC" w:rsidRPr="00E51771" w:rsidRDefault="00B5559A">
      <w:r w:rsidRPr="00E51771">
        <w:rPr>
          <w:rFonts w:ascii="Times New Roman" w:eastAsia="Times New Roman" w:hAnsi="Times New Roman" w:cs="Times New Roman"/>
        </w:rPr>
        <w:t>The Alliance for Nevada Nonprofits (ANN) will comply with all federal statutes relating to nondiscriminat</w:t>
      </w:r>
      <w:bookmarkStart w:id="0" w:name="_GoBack"/>
      <w:bookmarkEnd w:id="0"/>
      <w:r w:rsidRPr="00E51771">
        <w:rPr>
          <w:rFonts w:ascii="Times New Roman" w:eastAsia="Times New Roman" w:hAnsi="Times New Roman" w:cs="Times New Roman"/>
        </w:rPr>
        <w:t>ion. These include but are not limited to:</w:t>
      </w:r>
    </w:p>
    <w:p w:rsidR="00AB5ABC" w:rsidRPr="00E51771" w:rsidRDefault="00B5559A">
      <w:r w:rsidRPr="00E51771">
        <w:rPr>
          <w:rFonts w:ascii="Times New Roman" w:eastAsia="Times New Roman" w:hAnsi="Times New Roman" w:cs="Times New Roman"/>
        </w:rPr>
        <w:t xml:space="preserve"> </w:t>
      </w:r>
    </w:p>
    <w:p w:rsidR="00AB5ABC" w:rsidRPr="00E51771" w:rsidRDefault="00B5559A">
      <w:r w:rsidRPr="00E51771">
        <w:rPr>
          <w:rFonts w:ascii="Times New Roman" w:eastAsia="Times New Roman" w:hAnsi="Times New Roman" w:cs="Times New Roman"/>
        </w:rPr>
        <w:t>(a) Title VI of the Civil Rights Act of 1964 (P.L. 88-352) which prohibits discrimination on the basis of race, color, or national origin;</w:t>
      </w:r>
    </w:p>
    <w:p w:rsidR="00AB5ABC" w:rsidRPr="00E51771" w:rsidRDefault="00B5559A">
      <w:r w:rsidRPr="00E51771">
        <w:rPr>
          <w:rFonts w:ascii="Times New Roman" w:eastAsia="Times New Roman" w:hAnsi="Times New Roman" w:cs="Times New Roman"/>
        </w:rPr>
        <w:t xml:space="preserve"> </w:t>
      </w:r>
    </w:p>
    <w:p w:rsidR="00AB5ABC" w:rsidRPr="00E51771" w:rsidRDefault="00B5559A">
      <w:r w:rsidRPr="00E51771">
        <w:rPr>
          <w:rFonts w:ascii="Times New Roman" w:eastAsia="Times New Roman" w:hAnsi="Times New Roman" w:cs="Times New Roman"/>
        </w:rPr>
        <w:t xml:space="preserve">(b) Title IX of the Education Amendments of 1972, as amended (20 U.S.C. 1681-1683, and 1685-1686). </w:t>
      </w:r>
      <w:proofErr w:type="gramStart"/>
      <w:r w:rsidRPr="00E51771">
        <w:rPr>
          <w:rFonts w:ascii="Times New Roman" w:eastAsia="Times New Roman" w:hAnsi="Times New Roman" w:cs="Times New Roman"/>
        </w:rPr>
        <w:t>which</w:t>
      </w:r>
      <w:proofErr w:type="gramEnd"/>
      <w:r w:rsidRPr="00E51771">
        <w:rPr>
          <w:rFonts w:ascii="Times New Roman" w:eastAsia="Times New Roman" w:hAnsi="Times New Roman" w:cs="Times New Roman"/>
        </w:rPr>
        <w:t xml:space="preserve"> prohibits </w:t>
      </w:r>
      <w:r w:rsidRPr="00E51771">
        <w:rPr>
          <w:rFonts w:ascii="Times New Roman" w:eastAsia="Times New Roman" w:hAnsi="Times New Roman" w:cs="Times New Roman"/>
        </w:rPr>
        <w:t>discrimination on the basis of sex;</w:t>
      </w:r>
    </w:p>
    <w:p w:rsidR="00AB5ABC" w:rsidRPr="00E51771" w:rsidRDefault="00B5559A">
      <w:r w:rsidRPr="00E51771">
        <w:rPr>
          <w:rFonts w:ascii="Times New Roman" w:eastAsia="Times New Roman" w:hAnsi="Times New Roman" w:cs="Times New Roman"/>
        </w:rPr>
        <w:t xml:space="preserve"> </w:t>
      </w:r>
    </w:p>
    <w:p w:rsidR="00AB5ABC" w:rsidRPr="00E51771" w:rsidRDefault="00B5559A">
      <w:r w:rsidRPr="00E51771">
        <w:rPr>
          <w:rFonts w:ascii="Times New Roman" w:eastAsia="Times New Roman" w:hAnsi="Times New Roman" w:cs="Times New Roman"/>
        </w:rPr>
        <w:t>(c) Section 504 of the Rehabilitation Act of 1973, as amended (29 U.S.C. 794), which prohibits discrimination on the basis of disability;</w:t>
      </w:r>
    </w:p>
    <w:p w:rsidR="00AB5ABC" w:rsidRPr="00E51771" w:rsidRDefault="00B5559A">
      <w:r w:rsidRPr="00E51771">
        <w:rPr>
          <w:rFonts w:ascii="Times New Roman" w:eastAsia="Times New Roman" w:hAnsi="Times New Roman" w:cs="Times New Roman"/>
        </w:rPr>
        <w:t xml:space="preserve"> </w:t>
      </w:r>
    </w:p>
    <w:p w:rsidR="00AB5ABC" w:rsidRPr="00E51771" w:rsidRDefault="00B5559A">
      <w:r w:rsidRPr="00E51771">
        <w:rPr>
          <w:rFonts w:ascii="Times New Roman" w:eastAsia="Times New Roman" w:hAnsi="Times New Roman" w:cs="Times New Roman"/>
        </w:rPr>
        <w:t>(d) The Age Discrimination Act of 1975, as amended (42 U.S.C. 6101-6107), whic</w:t>
      </w:r>
      <w:r w:rsidRPr="00E51771">
        <w:rPr>
          <w:rFonts w:ascii="Times New Roman" w:eastAsia="Times New Roman" w:hAnsi="Times New Roman" w:cs="Times New Roman"/>
        </w:rPr>
        <w:t>h prohibits discrimination on the basis of age;</w:t>
      </w:r>
    </w:p>
    <w:p w:rsidR="00AB5ABC" w:rsidRPr="00E51771" w:rsidRDefault="00B5559A">
      <w:r w:rsidRPr="00E51771">
        <w:rPr>
          <w:rFonts w:ascii="Times New Roman" w:eastAsia="Times New Roman" w:hAnsi="Times New Roman" w:cs="Times New Roman"/>
        </w:rPr>
        <w:t xml:space="preserve"> </w:t>
      </w:r>
    </w:p>
    <w:p w:rsidR="00AB5ABC" w:rsidRPr="00E51771" w:rsidRDefault="00B5559A">
      <w:r w:rsidRPr="00E51771">
        <w:rPr>
          <w:rFonts w:ascii="Times New Roman" w:eastAsia="Times New Roman" w:hAnsi="Times New Roman" w:cs="Times New Roman"/>
        </w:rPr>
        <w:t>(e) The Drug Abuse Office and Treatment Act of 1972 (P.L. 92-255), as amended, relating to nondiscrimination on the basis of drug abuse;</w:t>
      </w:r>
    </w:p>
    <w:p w:rsidR="00AB5ABC" w:rsidRPr="00E51771" w:rsidRDefault="00B5559A">
      <w:r w:rsidRPr="00E51771">
        <w:rPr>
          <w:rFonts w:ascii="Times New Roman" w:eastAsia="Times New Roman" w:hAnsi="Times New Roman" w:cs="Times New Roman"/>
        </w:rPr>
        <w:t xml:space="preserve"> </w:t>
      </w:r>
    </w:p>
    <w:p w:rsidR="00AB5ABC" w:rsidRPr="00E51771" w:rsidRDefault="00B5559A">
      <w:r w:rsidRPr="00E51771">
        <w:rPr>
          <w:rFonts w:ascii="Times New Roman" w:eastAsia="Times New Roman" w:hAnsi="Times New Roman" w:cs="Times New Roman"/>
        </w:rPr>
        <w:t>(f) The Comprehensive Alcohol Abuse and Alcoholism Prevention, Trea</w:t>
      </w:r>
      <w:r w:rsidRPr="00E51771">
        <w:rPr>
          <w:rFonts w:ascii="Times New Roman" w:eastAsia="Times New Roman" w:hAnsi="Times New Roman" w:cs="Times New Roman"/>
        </w:rPr>
        <w:t>tment and Rehabilitation Act of 1970 (P.L. 91-616), as amended, relating to nondiscrimination on the basis of alcohol abuse or alcoholism;</w:t>
      </w:r>
    </w:p>
    <w:p w:rsidR="00AB5ABC" w:rsidRPr="00E51771" w:rsidRDefault="00B5559A">
      <w:r w:rsidRPr="00E51771">
        <w:rPr>
          <w:rFonts w:ascii="Times New Roman" w:eastAsia="Times New Roman" w:hAnsi="Times New Roman" w:cs="Times New Roman"/>
        </w:rPr>
        <w:t xml:space="preserve"> </w:t>
      </w:r>
    </w:p>
    <w:p w:rsidR="00AB5ABC" w:rsidRPr="00E51771" w:rsidRDefault="00B5559A">
      <w:r w:rsidRPr="00E51771">
        <w:rPr>
          <w:rFonts w:ascii="Times New Roman" w:eastAsia="Times New Roman" w:hAnsi="Times New Roman" w:cs="Times New Roman"/>
        </w:rPr>
        <w:t>(g) Sections 523 and 527 of the Public Health Service Act of 1912 (42 U.S.C. 290dd-3 and 290ee-3), as amended, rela</w:t>
      </w:r>
      <w:r w:rsidRPr="00E51771">
        <w:rPr>
          <w:rFonts w:ascii="Times New Roman" w:eastAsia="Times New Roman" w:hAnsi="Times New Roman" w:cs="Times New Roman"/>
        </w:rPr>
        <w:t>ting to confidentiality of alcohol and drug abuse patient records;</w:t>
      </w:r>
    </w:p>
    <w:p w:rsidR="00AB5ABC" w:rsidRPr="00E51771" w:rsidRDefault="00B5559A">
      <w:r w:rsidRPr="00E51771">
        <w:rPr>
          <w:rFonts w:ascii="Times New Roman" w:eastAsia="Times New Roman" w:hAnsi="Times New Roman" w:cs="Times New Roman"/>
        </w:rPr>
        <w:t xml:space="preserve"> </w:t>
      </w:r>
    </w:p>
    <w:p w:rsidR="00AB5ABC" w:rsidRPr="00E51771" w:rsidRDefault="00B5559A">
      <w:r w:rsidRPr="00E51771">
        <w:rPr>
          <w:rFonts w:ascii="Times New Roman" w:eastAsia="Times New Roman" w:hAnsi="Times New Roman" w:cs="Times New Roman"/>
        </w:rPr>
        <w:t>(h) Title VIII of the Civil Rights Act of 1968 (42 U.S.C. 3601 et seq.), as amended, relating to nondiscrimination in the sale, rental or financing of housing;</w:t>
      </w:r>
    </w:p>
    <w:p w:rsidR="00AB5ABC" w:rsidRPr="00E51771" w:rsidRDefault="00B5559A">
      <w:r w:rsidRPr="00E51771">
        <w:rPr>
          <w:rFonts w:ascii="Times New Roman" w:eastAsia="Times New Roman" w:hAnsi="Times New Roman" w:cs="Times New Roman"/>
        </w:rPr>
        <w:t xml:space="preserve"> </w:t>
      </w:r>
    </w:p>
    <w:p w:rsidR="00AB5ABC" w:rsidRPr="00E51771" w:rsidRDefault="00B5559A">
      <w:r w:rsidRPr="00E51771">
        <w:rPr>
          <w:rFonts w:ascii="Times New Roman" w:eastAsia="Times New Roman" w:hAnsi="Times New Roman" w:cs="Times New Roman"/>
        </w:rPr>
        <w:t>(i) Any other nondiscrimi</w:t>
      </w:r>
      <w:r w:rsidRPr="00E51771">
        <w:rPr>
          <w:rFonts w:ascii="Times New Roman" w:eastAsia="Times New Roman" w:hAnsi="Times New Roman" w:cs="Times New Roman"/>
        </w:rPr>
        <w:t>nation provisions in the National and Community Service Act of 1990, as amended; and</w:t>
      </w:r>
    </w:p>
    <w:p w:rsidR="00AB5ABC" w:rsidRPr="00E51771" w:rsidRDefault="00B5559A">
      <w:r w:rsidRPr="00E51771">
        <w:rPr>
          <w:rFonts w:ascii="Times New Roman" w:eastAsia="Times New Roman" w:hAnsi="Times New Roman" w:cs="Times New Roman"/>
        </w:rPr>
        <w:t xml:space="preserve"> </w:t>
      </w:r>
    </w:p>
    <w:p w:rsidR="00AB5ABC" w:rsidRPr="00E51771" w:rsidRDefault="00B5559A">
      <w:r w:rsidRPr="00E51771">
        <w:rPr>
          <w:rFonts w:ascii="Times New Roman" w:eastAsia="Times New Roman" w:hAnsi="Times New Roman" w:cs="Times New Roman"/>
        </w:rPr>
        <w:t>(j) The requirements of any other nondiscrimination statute(s) which may apply to the application of any contracts or grants.</w:t>
      </w:r>
    </w:p>
    <w:p w:rsidR="00AB5ABC" w:rsidRDefault="00AB5ABC"/>
    <w:sectPr w:rsidR="00AB5ABC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59A" w:rsidRDefault="00B5559A" w:rsidP="00E51771">
      <w:pPr>
        <w:spacing w:line="240" w:lineRule="auto"/>
      </w:pPr>
      <w:r>
        <w:separator/>
      </w:r>
    </w:p>
  </w:endnote>
  <w:endnote w:type="continuationSeparator" w:id="0">
    <w:p w:rsidR="00B5559A" w:rsidRDefault="00B5559A" w:rsidP="00E51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771" w:rsidRPr="00E51771" w:rsidRDefault="00E51771" w:rsidP="00E51771">
    <w:pPr>
      <w:pStyle w:val="Footer"/>
      <w:jc w:val="center"/>
      <w:rPr>
        <w:rFonts w:ascii="Times New Roman" w:hAnsi="Times New Roman" w:cs="Times New Roman"/>
      </w:rPr>
    </w:pPr>
    <w:hyperlink r:id="rId1" w:history="1">
      <w:r w:rsidRPr="00E51771">
        <w:rPr>
          <w:rStyle w:val="Hyperlink"/>
          <w:rFonts w:ascii="Times New Roman" w:hAnsi="Times New Roman" w:cs="Times New Roman"/>
        </w:rPr>
        <w:t>AllianceForNevadaNonprofits.org</w:t>
      </w:r>
    </w:hyperlink>
  </w:p>
  <w:p w:rsidR="00E51771" w:rsidRDefault="00E51771">
    <w:pPr>
      <w:pStyle w:val="Footer"/>
    </w:pPr>
  </w:p>
  <w:p w:rsidR="00E51771" w:rsidRDefault="00E517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59A" w:rsidRDefault="00B5559A" w:rsidP="00E51771">
      <w:pPr>
        <w:spacing w:line="240" w:lineRule="auto"/>
      </w:pPr>
      <w:r>
        <w:separator/>
      </w:r>
    </w:p>
  </w:footnote>
  <w:footnote w:type="continuationSeparator" w:id="0">
    <w:p w:rsidR="00B5559A" w:rsidRDefault="00B5559A" w:rsidP="00E517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B5ABC"/>
    <w:rsid w:val="00AB5ABC"/>
    <w:rsid w:val="00B5559A"/>
    <w:rsid w:val="00E51771"/>
    <w:rsid w:val="00F8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771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17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771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517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771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E517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771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17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771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517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771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E517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lliancefornevadanonprofi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 Nondiscrimination Policy.docx</vt:lpstr>
    </vt:vector>
  </TitlesOfParts>
  <Company>Microsoft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 Nondiscrimination Policy.docx</dc:title>
  <dc:creator>Phil</dc:creator>
  <cp:lastModifiedBy>Phil</cp:lastModifiedBy>
  <cp:revision>3</cp:revision>
  <dcterms:created xsi:type="dcterms:W3CDTF">2012-12-06T06:00:00Z</dcterms:created>
  <dcterms:modified xsi:type="dcterms:W3CDTF">2012-12-06T06:01:00Z</dcterms:modified>
</cp:coreProperties>
</file>